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C873C" w14:textId="56BBE372" w:rsid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Pr>
          <w:noProof/>
        </w:rPr>
        <mc:AlternateContent>
          <mc:Choice Requires="wps">
            <w:drawing>
              <wp:anchor distT="0" distB="0" distL="114300" distR="114300" simplePos="0" relativeHeight="251659264" behindDoc="0" locked="0" layoutInCell="1" allowOverlap="1" wp14:anchorId="01118115" wp14:editId="078CB560">
                <wp:simplePos x="0" y="0"/>
                <wp:positionH relativeFrom="margin">
                  <wp:align>left</wp:align>
                </wp:positionH>
                <wp:positionV relativeFrom="paragraph">
                  <wp:posOffset>0</wp:posOffset>
                </wp:positionV>
                <wp:extent cx="5676900" cy="1828800"/>
                <wp:effectExtent l="0" t="0" r="0" b="0"/>
                <wp:wrapNone/>
                <wp:docPr id="549342986" name="Text Box 1"/>
                <wp:cNvGraphicFramePr/>
                <a:graphic xmlns:a="http://schemas.openxmlformats.org/drawingml/2006/main">
                  <a:graphicData uri="http://schemas.microsoft.com/office/word/2010/wordprocessingShape">
                    <wps:wsp>
                      <wps:cNvSpPr txBox="1"/>
                      <wps:spPr>
                        <a:xfrm>
                          <a:off x="0" y="0"/>
                          <a:ext cx="5676900" cy="1828800"/>
                        </a:xfrm>
                        <a:prstGeom prst="rect">
                          <a:avLst/>
                        </a:prstGeom>
                        <a:noFill/>
                        <a:ln>
                          <a:noFill/>
                        </a:ln>
                      </wps:spPr>
                      <wps:txbx>
                        <w:txbxContent>
                          <w:p w14:paraId="5978FCF1" w14:textId="76BEE73E"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Newhall Infant and Nursery School</w:t>
                            </w:r>
                          </w:p>
                          <w:p w14:paraId="2C2128A7" w14:textId="0980614D"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PREVENT </w:t>
                            </w:r>
                            <w:proofErr w:type="gramStart"/>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policy</w:t>
                            </w:r>
                            <w:proofErr w:type="gramEnd"/>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p>
                          <w:p w14:paraId="63EE1903" w14:textId="314CAC3E"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Feb 2024</w:t>
                            </w:r>
                          </w:p>
                          <w:p w14:paraId="48F23231" w14:textId="77777777"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1118115" id="_x0000_t202" coordsize="21600,21600" o:spt="202" path="m,l,21600r21600,l21600,xe">
                <v:stroke joinstyle="miter"/>
                <v:path gradientshapeok="t" o:connecttype="rect"/>
              </v:shapetype>
              <v:shape id="Text Box 1" o:spid="_x0000_s1026" type="#_x0000_t202" style="position:absolute;margin-left:0;margin-top:0;width:447pt;height:2in;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" filled="f" stroked="f">
                <v:fill o:detectmouseclick="t"/>
                <v:textbox style="mso-fit-shape-to-text:t">
                  <w:txbxContent>
                    <w:p w14:paraId="5978FCF1" w14:textId="76BEE73E"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Newhall Infant and Nursery School</w:t>
                      </w:r>
                    </w:p>
                    <w:p w14:paraId="2C2128A7" w14:textId="0980614D"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PREVENT </w:t>
                      </w:r>
                      <w:proofErr w:type="gramStart"/>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policy</w:t>
                      </w:r>
                      <w:proofErr w:type="gramEnd"/>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p>
                    <w:p w14:paraId="63EE1903" w14:textId="314CAC3E"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8460FA">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Feb 2024</w:t>
                      </w:r>
                    </w:p>
                    <w:p w14:paraId="48F23231" w14:textId="77777777" w:rsidR="008460FA" w:rsidRPr="008460FA" w:rsidRDefault="008460FA" w:rsidP="008460FA">
                      <w:pPr>
                        <w:spacing w:before="180" w:after="180" w:line="240" w:lineRule="auto"/>
                        <w:jc w:val="center"/>
                        <w:textAlignment w:val="baseline"/>
                        <w:rPr>
                          <w:rFonts w:ascii="Arial" w:eastAsia="Times New Roman" w:hAnsi="Arial" w:cs="Arial"/>
                          <w:b/>
                          <w:bCs/>
                          <w:color w:val="4472C4" w:themeColor="accent1"/>
                          <w:kern w:val="0"/>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txbxContent>
                </v:textbox>
                <w10:wrap anchorx="margin"/>
              </v:shape>
            </w:pict>
          </mc:Fallback>
        </mc:AlternateContent>
      </w:r>
    </w:p>
    <w:p w14:paraId="103CC9F7" w14:textId="14BA21F3" w:rsid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drawing>
          <wp:inline distT="0" distB="0" distL="0" distR="0" wp14:anchorId="43B51476" wp14:editId="3FAB4C98">
            <wp:extent cx="711573" cy="766445"/>
            <wp:effectExtent l="0" t="0" r="0" b="0"/>
            <wp:docPr id="1963018744" name="Picture 1" descr="A logo with a sun and a couple of ki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18744" name="Picture 1" descr="A logo with a sun and a couple of kid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15649" cy="770835"/>
                    </a:xfrm>
                    <a:prstGeom prst="rect">
                      <a:avLst/>
                    </a:prstGeom>
                    <a:noFill/>
                    <a:ln>
                      <a:noFill/>
                    </a:ln>
                  </pic:spPr>
                </pic:pic>
              </a:graphicData>
            </a:graphic>
          </wp:inline>
        </w:drawing>
      </w:r>
    </w:p>
    <w:p w14:paraId="7B34C169" w14:textId="77777777" w:rsid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p>
    <w:p w14:paraId="46229FBB" w14:textId="071CB10C"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Pr>
          <w:rFonts w:ascii="Arial" w:eastAsia="Times New Roman" w:hAnsi="Arial" w:cs="Arial"/>
          <w:color w:val="34343D"/>
          <w:kern w:val="0"/>
          <w:sz w:val="24"/>
          <w:szCs w:val="24"/>
          <w:lang w:eastAsia="en-GB"/>
          <w14:ligatures w14:val="none"/>
        </w:rPr>
        <w:t>Newhall Infant and Nursery</w:t>
      </w:r>
      <w:r w:rsidRPr="008460FA">
        <w:rPr>
          <w:rFonts w:ascii="Arial" w:eastAsia="Times New Roman" w:hAnsi="Arial" w:cs="Arial"/>
          <w:color w:val="34343D"/>
          <w:kern w:val="0"/>
          <w:sz w:val="24"/>
          <w:szCs w:val="24"/>
          <w:lang w:eastAsia="en-GB"/>
          <w14:ligatures w14:val="none"/>
        </w:rPr>
        <w:t xml:space="preserve"> School is fully committed to safeguarding and promoting the welfare of all its pupils. As a school we recognise that safeguarding against radicalisation is no different from safeguarding against any other vulnerability. All staff are expected to uphold and promote the fundamental principles of British values, including democracy, the rule of law, individual liberty and mutual respect, and tolerance of those with different faiths and beliefs.</w:t>
      </w:r>
    </w:p>
    <w:p w14:paraId="3956B162"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4DDFDE62"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AIMS AND PRINCIPLES</w:t>
      </w:r>
    </w:p>
    <w:p w14:paraId="20633104"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23D0E94D" w14:textId="0FB83F13"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The main aims of this policy statement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The </w:t>
      </w:r>
      <w:proofErr w:type="gramStart"/>
      <w:r w:rsidRPr="008460FA">
        <w:rPr>
          <w:rFonts w:ascii="Arial" w:eastAsia="Times New Roman" w:hAnsi="Arial" w:cs="Arial"/>
          <w:color w:val="34343D"/>
          <w:kern w:val="0"/>
          <w:sz w:val="24"/>
          <w:szCs w:val="24"/>
          <w:lang w:eastAsia="en-GB"/>
          <w14:ligatures w14:val="none"/>
        </w:rPr>
        <w:t>principle</w:t>
      </w:r>
      <w:proofErr w:type="gramEnd"/>
      <w:r w:rsidRPr="008460FA">
        <w:rPr>
          <w:rFonts w:ascii="Arial" w:eastAsia="Times New Roman" w:hAnsi="Arial" w:cs="Arial"/>
          <w:color w:val="34343D"/>
          <w:kern w:val="0"/>
          <w:sz w:val="24"/>
          <w:szCs w:val="24"/>
          <w:lang w:eastAsia="en-GB"/>
          <w14:ligatures w14:val="none"/>
        </w:rPr>
        <w:t xml:space="preserve"> objectives are that:</w:t>
      </w:r>
    </w:p>
    <w:p w14:paraId="43362BB3" w14:textId="1FA30310" w:rsidR="008460FA" w:rsidRDefault="008460FA" w:rsidP="008460FA">
      <w:pPr>
        <w:numPr>
          <w:ilvl w:val="0"/>
          <w:numId w:val="1"/>
        </w:numPr>
        <w:spacing w:before="30" w:after="3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All Staff and Governors will </w:t>
      </w:r>
      <w:proofErr w:type="gramStart"/>
      <w:r w:rsidRPr="008460FA">
        <w:rPr>
          <w:rFonts w:ascii="Arial" w:eastAsia="Times New Roman" w:hAnsi="Arial" w:cs="Arial"/>
          <w:color w:val="34343D"/>
          <w:kern w:val="0"/>
          <w:sz w:val="24"/>
          <w:szCs w:val="24"/>
          <w:lang w:eastAsia="en-GB"/>
          <w14:ligatures w14:val="none"/>
        </w:rPr>
        <w:t>have an understanding of</w:t>
      </w:r>
      <w:proofErr w:type="gramEnd"/>
      <w:r w:rsidRPr="008460FA">
        <w:rPr>
          <w:rFonts w:ascii="Arial" w:eastAsia="Times New Roman" w:hAnsi="Arial" w:cs="Arial"/>
          <w:color w:val="34343D"/>
          <w:kern w:val="0"/>
          <w:sz w:val="24"/>
          <w:szCs w:val="24"/>
          <w:lang w:eastAsia="en-GB"/>
          <w14:ligatures w14:val="none"/>
        </w:rPr>
        <w:t xml:space="preserve"> what radicalisation and extremism are and why we need to be vigilant in school.</w:t>
      </w:r>
    </w:p>
    <w:p w14:paraId="1EB16830" w14:textId="77777777" w:rsidR="008460FA" w:rsidRPr="008460FA" w:rsidRDefault="008460FA" w:rsidP="008460FA">
      <w:pPr>
        <w:spacing w:before="30" w:after="30" w:line="240" w:lineRule="auto"/>
        <w:ind w:left="720"/>
        <w:textAlignment w:val="baseline"/>
        <w:rPr>
          <w:rFonts w:ascii="Arial" w:eastAsia="Times New Roman" w:hAnsi="Arial" w:cs="Arial"/>
          <w:color w:val="34343D"/>
          <w:kern w:val="0"/>
          <w:sz w:val="24"/>
          <w:szCs w:val="24"/>
          <w:lang w:eastAsia="en-GB"/>
          <w14:ligatures w14:val="none"/>
        </w:rPr>
      </w:pPr>
    </w:p>
    <w:p w14:paraId="36773D86" w14:textId="4401929D" w:rsidR="008460FA" w:rsidRDefault="008460FA" w:rsidP="008460FA">
      <w:pPr>
        <w:numPr>
          <w:ilvl w:val="0"/>
          <w:numId w:val="2"/>
        </w:numPr>
        <w:spacing w:before="30" w:after="3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All Staff and Governors will know what the school policy is on anti-radicalisation and extremism and will follow the policy when issues arise.</w:t>
      </w:r>
    </w:p>
    <w:p w14:paraId="57F5F8B4" w14:textId="77777777" w:rsidR="008460FA" w:rsidRPr="008460FA" w:rsidRDefault="008460FA" w:rsidP="008460FA">
      <w:pPr>
        <w:spacing w:before="30" w:after="30" w:line="240" w:lineRule="auto"/>
        <w:ind w:left="720"/>
        <w:textAlignment w:val="baseline"/>
        <w:rPr>
          <w:rFonts w:ascii="Arial" w:eastAsia="Times New Roman" w:hAnsi="Arial" w:cs="Arial"/>
          <w:color w:val="34343D"/>
          <w:kern w:val="0"/>
          <w:sz w:val="24"/>
          <w:szCs w:val="24"/>
          <w:lang w:eastAsia="en-GB"/>
          <w14:ligatures w14:val="none"/>
        </w:rPr>
      </w:pPr>
    </w:p>
    <w:p w14:paraId="17802010" w14:textId="77777777" w:rsidR="008460FA" w:rsidRPr="008460FA" w:rsidRDefault="008460FA" w:rsidP="008460FA">
      <w:pPr>
        <w:numPr>
          <w:ilvl w:val="0"/>
          <w:numId w:val="3"/>
        </w:numPr>
        <w:spacing w:before="30" w:after="3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All parents and pupils will know that the school has policies in place to keep pupils safe from harm and that the school regularly reviews its systems to ensure they are appropriate and effective.</w:t>
      </w:r>
    </w:p>
    <w:p w14:paraId="295ACC3F"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1B5A5CD6"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DEFINITIONS AND INDICATORS</w:t>
      </w:r>
    </w:p>
    <w:p w14:paraId="74A8504F"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13E8B328" w14:textId="77777777" w:rsid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Radicalisation is defined as the act or process of making a person more radical or favouring of extreme or fundamental changes in political, economic or social conditions, institutions or habits of the mind. </w:t>
      </w:r>
    </w:p>
    <w:p w14:paraId="781DED58" w14:textId="1252F75F"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Extremism is defined as the holding of extreme political or religious views.</w:t>
      </w:r>
    </w:p>
    <w:p w14:paraId="2F27328B"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0DCAD5CA"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PROCEDURES FOR REFERRALS</w:t>
      </w:r>
    </w:p>
    <w:p w14:paraId="39787150"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5C9FD61D" w14:textId="3CA52D89"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lastRenderedPageBreak/>
        <w:t xml:space="preserve">Although serious incidents involving radicalisation have not occurred at </w:t>
      </w:r>
      <w:r>
        <w:rPr>
          <w:rFonts w:ascii="Arial" w:eastAsia="Times New Roman" w:hAnsi="Arial" w:cs="Arial"/>
          <w:color w:val="34343D"/>
          <w:kern w:val="0"/>
          <w:sz w:val="24"/>
          <w:szCs w:val="24"/>
          <w:lang w:eastAsia="en-GB"/>
          <w14:ligatures w14:val="none"/>
        </w:rPr>
        <w:t>Newhall Infant and Nursery</w:t>
      </w:r>
      <w:r w:rsidRPr="008460FA">
        <w:rPr>
          <w:rFonts w:ascii="Arial" w:eastAsia="Times New Roman" w:hAnsi="Arial" w:cs="Arial"/>
          <w:color w:val="34343D"/>
          <w:kern w:val="0"/>
          <w:sz w:val="24"/>
          <w:szCs w:val="24"/>
          <w:lang w:eastAsia="en-GB"/>
          <w14:ligatures w14:val="none"/>
        </w:rPr>
        <w:t xml:space="preserve"> School to date, it is important for us to be constantly vigilant and remain fully informed about the issues which affect the region in which we teach. Staff are reminded to </w:t>
      </w:r>
      <w:r>
        <w:rPr>
          <w:rFonts w:ascii="Arial" w:eastAsia="Times New Roman" w:hAnsi="Arial" w:cs="Arial"/>
          <w:color w:val="34343D"/>
          <w:kern w:val="0"/>
          <w:sz w:val="24"/>
          <w:szCs w:val="24"/>
          <w:lang w:eastAsia="en-GB"/>
          <w14:ligatures w14:val="none"/>
        </w:rPr>
        <w:t>have the mindset that</w:t>
      </w:r>
      <w:r w:rsidRPr="008460FA">
        <w:rPr>
          <w:rFonts w:ascii="Arial" w:eastAsia="Times New Roman" w:hAnsi="Arial" w:cs="Arial"/>
          <w:color w:val="34343D"/>
          <w:kern w:val="0"/>
          <w:sz w:val="24"/>
          <w:szCs w:val="24"/>
          <w:lang w:eastAsia="en-GB"/>
          <w14:ligatures w14:val="none"/>
        </w:rPr>
        <w:t xml:space="preserve"> </w:t>
      </w:r>
      <w:r>
        <w:rPr>
          <w:rFonts w:ascii="Arial" w:eastAsia="Times New Roman" w:hAnsi="Arial" w:cs="Arial"/>
          <w:color w:val="34343D"/>
          <w:kern w:val="0"/>
          <w:sz w:val="24"/>
          <w:szCs w:val="24"/>
          <w:lang w:eastAsia="en-GB"/>
          <w14:ligatures w14:val="none"/>
        </w:rPr>
        <w:t>‘it could happen here’</w:t>
      </w:r>
      <w:r w:rsidRPr="008460FA">
        <w:rPr>
          <w:rFonts w:ascii="Arial" w:eastAsia="Times New Roman" w:hAnsi="Arial" w:cs="Arial"/>
          <w:color w:val="34343D"/>
          <w:kern w:val="0"/>
          <w:sz w:val="24"/>
          <w:szCs w:val="24"/>
          <w:lang w:eastAsia="en-GB"/>
          <w14:ligatures w14:val="none"/>
        </w:rPr>
        <w:t xml:space="preserve"> and to refer any concerns through the appropriate channels (currently via the Designated Safeguarding Lead </w:t>
      </w:r>
      <w:r>
        <w:rPr>
          <w:rFonts w:ascii="Arial" w:eastAsia="Times New Roman" w:hAnsi="Arial" w:cs="Arial"/>
          <w:color w:val="34343D"/>
          <w:kern w:val="0"/>
          <w:sz w:val="24"/>
          <w:szCs w:val="24"/>
          <w:lang w:eastAsia="en-GB"/>
          <w14:ligatures w14:val="none"/>
        </w:rPr>
        <w:t xml:space="preserve">/ </w:t>
      </w:r>
      <w:r w:rsidRPr="008460FA">
        <w:rPr>
          <w:rFonts w:ascii="Arial" w:eastAsia="Times New Roman" w:hAnsi="Arial" w:cs="Arial"/>
          <w:color w:val="34343D"/>
          <w:kern w:val="0"/>
          <w:sz w:val="24"/>
          <w:szCs w:val="24"/>
          <w:lang w:eastAsia="en-GB"/>
          <w14:ligatures w14:val="none"/>
        </w:rPr>
        <w:t>Headteacher).</w:t>
      </w:r>
    </w:p>
    <w:p w14:paraId="7AE5FE62"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5BE481E0" w14:textId="0EB3376A"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We believe that it is possible to intervene to protect people who are vulnerable. Early intervention is </w:t>
      </w:r>
      <w:proofErr w:type="gramStart"/>
      <w:r w:rsidRPr="008460FA">
        <w:rPr>
          <w:rFonts w:ascii="Arial" w:eastAsia="Times New Roman" w:hAnsi="Arial" w:cs="Arial"/>
          <w:color w:val="34343D"/>
          <w:kern w:val="0"/>
          <w:sz w:val="24"/>
          <w:szCs w:val="24"/>
          <w:lang w:eastAsia="en-GB"/>
          <w14:ligatures w14:val="none"/>
        </w:rPr>
        <w:t>vital</w:t>
      </w:r>
      <w:proofErr w:type="gramEnd"/>
      <w:r w:rsidRPr="008460FA">
        <w:rPr>
          <w:rFonts w:ascii="Arial" w:eastAsia="Times New Roman" w:hAnsi="Arial" w:cs="Arial"/>
          <w:color w:val="34343D"/>
          <w:kern w:val="0"/>
          <w:sz w:val="24"/>
          <w:szCs w:val="24"/>
          <w:lang w:eastAsia="en-GB"/>
          <w14:ligatures w14:val="none"/>
        </w:rPr>
        <w:t xml:space="preserve">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practice.</w:t>
      </w:r>
    </w:p>
    <w:p w14:paraId="7B87E8F6" w14:textId="75258CF4"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The Designated Lead for Child Protection and Safeguarding will deal swiftly with any referrals made by staff or with concerns reported by staff.</w:t>
      </w:r>
    </w:p>
    <w:p w14:paraId="28012D97"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The Headteacher will discuss the most appropriate course of action on a case-by-case basis and will decide when a referral to external agencies is needed.</w:t>
      </w:r>
    </w:p>
    <w:p w14:paraId="503EB606"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10D9D88D"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THE ROLE OF THE CURRICULUM</w:t>
      </w:r>
    </w:p>
    <w:p w14:paraId="105560EF"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7DFB1112" w14:textId="77777777" w:rsid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Our curriculum promotes respect, tolerance and diversity. We are committed to ensuring that our pupils are offered a broad and balanced curriculum that aims to prepare them for life in modern Britain. </w:t>
      </w:r>
    </w:p>
    <w:p w14:paraId="4C045289" w14:textId="77777777" w:rsid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Children are encouraged to share their views and recognise that they are entitled to have their own different beliefs which should not be used to influence others. Our PSHE (Personal, Social and Health Education), Citizenship and SMSC (Spiritual, Moral, Social and Cultural) provision is embedded across the </w:t>
      </w:r>
      <w:proofErr w:type="gramStart"/>
      <w:r w:rsidRPr="008460FA">
        <w:rPr>
          <w:rFonts w:ascii="Arial" w:eastAsia="Times New Roman" w:hAnsi="Arial" w:cs="Arial"/>
          <w:color w:val="34343D"/>
          <w:kern w:val="0"/>
          <w:sz w:val="24"/>
          <w:szCs w:val="24"/>
          <w:lang w:eastAsia="en-GB"/>
          <w14:ligatures w14:val="none"/>
        </w:rPr>
        <w:t>curriculum, and</w:t>
      </w:r>
      <w:proofErr w:type="gramEnd"/>
      <w:r w:rsidRPr="008460FA">
        <w:rPr>
          <w:rFonts w:ascii="Arial" w:eastAsia="Times New Roman" w:hAnsi="Arial" w:cs="Arial"/>
          <w:color w:val="34343D"/>
          <w:kern w:val="0"/>
          <w:sz w:val="24"/>
          <w:szCs w:val="24"/>
          <w:lang w:eastAsia="en-GB"/>
          <w14:ligatures w14:val="none"/>
        </w:rPr>
        <w:t xml:space="preserve"> underpins the ethos of the school.  Teaching the fundamental British values supports quality teaching and learning, whilst making a positive contribution to the development of a fair, just and civil society. </w:t>
      </w:r>
    </w:p>
    <w:p w14:paraId="36745DC8" w14:textId="3AD65840"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293E9AE6"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61C929D7"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Role of Governing Body</w:t>
      </w:r>
    </w:p>
    <w:p w14:paraId="7D571776" w14:textId="77777777" w:rsidR="008460FA" w:rsidRPr="008460FA" w:rsidRDefault="008460FA" w:rsidP="008460FA">
      <w:pPr>
        <w:spacing w:after="0" w:line="240" w:lineRule="auto"/>
        <w:textAlignment w:val="baseline"/>
        <w:rPr>
          <w:rFonts w:ascii="Arial" w:eastAsia="Times New Roman" w:hAnsi="Arial" w:cs="Arial"/>
          <w:color w:val="34343D"/>
          <w:kern w:val="0"/>
          <w:sz w:val="24"/>
          <w:szCs w:val="24"/>
          <w:lang w:eastAsia="en-GB"/>
          <w14:ligatures w14:val="none"/>
        </w:rPr>
      </w:pPr>
      <w:r w:rsidRPr="008460FA">
        <w:rPr>
          <w:rFonts w:ascii="inherit" w:eastAsia="Times New Roman" w:hAnsi="inherit" w:cs="Arial"/>
          <w:b/>
          <w:bCs/>
          <w:color w:val="34343D"/>
          <w:kern w:val="0"/>
          <w:sz w:val="24"/>
          <w:szCs w:val="24"/>
          <w:bdr w:val="none" w:sz="0" w:space="0" w:color="auto" w:frame="1"/>
          <w:lang w:eastAsia="en-GB"/>
          <w14:ligatures w14:val="none"/>
        </w:rPr>
        <w:t> </w:t>
      </w:r>
    </w:p>
    <w:p w14:paraId="112BFB76" w14:textId="0179217D" w:rsidR="008460FA" w:rsidRPr="008460FA" w:rsidRDefault="008460FA" w:rsidP="008460FA">
      <w:pPr>
        <w:spacing w:after="0" w:line="240" w:lineRule="auto"/>
        <w:rPr>
          <w:rFonts w:ascii="Times New Roman" w:eastAsia="Times New Roman" w:hAnsi="Times New Roman" w:cs="Times New Roman"/>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The Governing Body of our School will undertake appropriate training to ensure that they are clear about their role and the parameters of their responsibilities as Governors, including their statutory safeguarding duties. The Governing Body will support the ethos and values of our school and will support the school in tackling extremism and radicalisation. </w:t>
      </w:r>
      <w:r>
        <w:rPr>
          <w:rFonts w:ascii="Arial" w:eastAsia="Times New Roman" w:hAnsi="Arial" w:cs="Arial"/>
          <w:color w:val="34343D"/>
          <w:kern w:val="0"/>
          <w:sz w:val="24"/>
          <w:szCs w:val="24"/>
          <w:lang w:eastAsia="en-GB"/>
          <w14:ligatures w14:val="none"/>
        </w:rPr>
        <w:t>The</w:t>
      </w:r>
      <w:r w:rsidRPr="008460FA">
        <w:rPr>
          <w:rFonts w:ascii="Arial" w:eastAsia="Times New Roman" w:hAnsi="Arial" w:cs="Arial"/>
          <w:color w:val="34343D"/>
          <w:kern w:val="0"/>
          <w:sz w:val="24"/>
          <w:szCs w:val="24"/>
          <w:lang w:eastAsia="en-GB"/>
          <w14:ligatures w14:val="none"/>
        </w:rPr>
        <w:t xml:space="preserve"> governing body will challenge the school’s senior management team on the delivery of this policy and monitor its effectiveness. </w:t>
      </w:r>
    </w:p>
    <w:p w14:paraId="5F5A9F6E"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lastRenderedPageBreak/>
        <w:t>  </w:t>
      </w:r>
    </w:p>
    <w:p w14:paraId="32A31654"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Recruitment</w:t>
      </w:r>
    </w:p>
    <w:p w14:paraId="359C666A" w14:textId="77777777" w:rsidR="008460FA" w:rsidRPr="008460FA" w:rsidRDefault="008460FA" w:rsidP="008460FA">
      <w:pPr>
        <w:spacing w:after="0" w:line="240" w:lineRule="auto"/>
        <w:textAlignment w:val="baseline"/>
        <w:rPr>
          <w:rFonts w:ascii="Arial" w:eastAsia="Times New Roman" w:hAnsi="Arial" w:cs="Arial"/>
          <w:color w:val="34343D"/>
          <w:kern w:val="0"/>
          <w:sz w:val="24"/>
          <w:szCs w:val="24"/>
          <w:lang w:eastAsia="en-GB"/>
          <w14:ligatures w14:val="none"/>
        </w:rPr>
      </w:pPr>
      <w:r w:rsidRPr="008460FA">
        <w:rPr>
          <w:rFonts w:ascii="inherit" w:eastAsia="Times New Roman" w:hAnsi="inherit" w:cs="Arial"/>
          <w:b/>
          <w:bCs/>
          <w:color w:val="34343D"/>
          <w:kern w:val="0"/>
          <w:sz w:val="24"/>
          <w:szCs w:val="24"/>
          <w:bdr w:val="none" w:sz="0" w:space="0" w:color="auto" w:frame="1"/>
          <w:lang w:eastAsia="en-GB"/>
          <w14:ligatures w14:val="none"/>
        </w:rPr>
        <w:t> </w:t>
      </w:r>
    </w:p>
    <w:p w14:paraId="4C11B870" w14:textId="63F8C346" w:rsidR="008460FA" w:rsidRPr="008460FA" w:rsidRDefault="008460FA" w:rsidP="008460FA">
      <w:pPr>
        <w:spacing w:after="0" w:line="240" w:lineRule="auto"/>
        <w:rPr>
          <w:rFonts w:ascii="Times New Roman" w:eastAsia="Times New Roman" w:hAnsi="Times New Roman" w:cs="Times New Roman"/>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The arrangements for recruiting all staff, permanent and volunteers, to our school will follow </w:t>
      </w:r>
      <w:r>
        <w:rPr>
          <w:rFonts w:ascii="Arial" w:eastAsia="Times New Roman" w:hAnsi="Arial" w:cs="Arial"/>
          <w:color w:val="34343D"/>
          <w:kern w:val="0"/>
          <w:sz w:val="24"/>
          <w:szCs w:val="24"/>
          <w:lang w:eastAsia="en-GB"/>
          <w14:ligatures w14:val="none"/>
        </w:rPr>
        <w:t xml:space="preserve">the KICSIE </w:t>
      </w:r>
      <w:proofErr w:type="spellStart"/>
      <w:r>
        <w:rPr>
          <w:rFonts w:ascii="Arial" w:eastAsia="Times New Roman" w:hAnsi="Arial" w:cs="Arial"/>
          <w:color w:val="34343D"/>
          <w:kern w:val="0"/>
          <w:sz w:val="24"/>
          <w:szCs w:val="24"/>
          <w:lang w:eastAsia="en-GB"/>
          <w14:ligatures w14:val="none"/>
        </w:rPr>
        <w:t>guidnace</w:t>
      </w:r>
      <w:proofErr w:type="spellEnd"/>
      <w:r w:rsidRPr="008460FA">
        <w:rPr>
          <w:rFonts w:ascii="Arial" w:eastAsia="Times New Roman" w:hAnsi="Arial" w:cs="Arial"/>
          <w:color w:val="34343D"/>
          <w:kern w:val="0"/>
          <w:sz w:val="24"/>
          <w:szCs w:val="24"/>
          <w:lang w:eastAsia="en-GB"/>
          <w14:ligatures w14:val="none"/>
        </w:rPr>
        <w:t xml:space="preserve"> for safer recruitment best practice in education settings, including, but not limited to, ensuring that DBS checks are always made at the appropriate level, that references are always received and checked and that we complete and maintain a single central record of such vetting checks.</w:t>
      </w:r>
      <w:r>
        <w:rPr>
          <w:rFonts w:ascii="Arial" w:eastAsia="Times New Roman" w:hAnsi="Arial" w:cs="Arial"/>
          <w:color w:val="34343D"/>
          <w:kern w:val="0"/>
          <w:sz w:val="24"/>
          <w:szCs w:val="24"/>
          <w:lang w:eastAsia="en-GB"/>
          <w14:ligatures w14:val="none"/>
        </w:rPr>
        <w:t xml:space="preserve"> </w:t>
      </w:r>
      <w:r w:rsidRPr="008460FA">
        <w:rPr>
          <w:rFonts w:ascii="Arial" w:eastAsia="Times New Roman" w:hAnsi="Arial" w:cs="Arial"/>
          <w:color w:val="34343D"/>
          <w:kern w:val="0"/>
          <w:sz w:val="24"/>
          <w:szCs w:val="24"/>
          <w:lang w:eastAsia="en-GB"/>
          <w14:ligatures w14:val="none"/>
        </w:rPr>
        <w:t>We will apply safer recruitment best practice principles and sound employment practice in general and in doing so will deny opportunities for inappropriate recruitment or advancement.</w:t>
      </w:r>
      <w:r>
        <w:rPr>
          <w:rFonts w:ascii="Arial" w:eastAsia="Times New Roman" w:hAnsi="Arial" w:cs="Arial"/>
          <w:color w:val="34343D"/>
          <w:kern w:val="0"/>
          <w:sz w:val="24"/>
          <w:szCs w:val="24"/>
          <w:lang w:eastAsia="en-GB"/>
          <w14:ligatures w14:val="none"/>
        </w:rPr>
        <w:t xml:space="preserve"> </w:t>
      </w:r>
      <w:r w:rsidRPr="008460FA">
        <w:rPr>
          <w:rFonts w:ascii="Arial" w:eastAsia="Times New Roman" w:hAnsi="Arial" w:cs="Arial"/>
          <w:color w:val="34343D"/>
          <w:kern w:val="0"/>
          <w:sz w:val="24"/>
          <w:szCs w:val="24"/>
          <w:lang w:eastAsia="en-GB"/>
          <w14:ligatures w14:val="none"/>
        </w:rPr>
        <w:t xml:space="preserve">We will be alert to the possibility that persons may seek to gain positions within our school so as to unduly influence our </w:t>
      </w:r>
      <w:proofErr w:type="gramStart"/>
      <w:r w:rsidRPr="008460FA">
        <w:rPr>
          <w:rFonts w:ascii="Arial" w:eastAsia="Times New Roman" w:hAnsi="Arial" w:cs="Arial"/>
          <w:color w:val="34343D"/>
          <w:kern w:val="0"/>
          <w:sz w:val="24"/>
          <w:szCs w:val="24"/>
          <w:lang w:eastAsia="en-GB"/>
          <w14:ligatures w14:val="none"/>
        </w:rPr>
        <w:t>schools</w:t>
      </w:r>
      <w:proofErr w:type="gramEnd"/>
      <w:r w:rsidRPr="008460FA">
        <w:rPr>
          <w:rFonts w:ascii="Arial" w:eastAsia="Times New Roman" w:hAnsi="Arial" w:cs="Arial"/>
          <w:color w:val="34343D"/>
          <w:kern w:val="0"/>
          <w:sz w:val="24"/>
          <w:szCs w:val="24"/>
          <w:lang w:eastAsia="en-GB"/>
          <w14:ligatures w14:val="none"/>
        </w:rPr>
        <w:t xml:space="preserve"> character and ethos. We are aware that such persons seek to limit the opportunities for our pupils thereby rendering them vulnerable to extremist views and radicalisation </w:t>
      </w:r>
      <w:proofErr w:type="gramStart"/>
      <w:r w:rsidRPr="008460FA">
        <w:rPr>
          <w:rFonts w:ascii="Arial" w:eastAsia="Times New Roman" w:hAnsi="Arial" w:cs="Arial"/>
          <w:color w:val="34343D"/>
          <w:kern w:val="0"/>
          <w:sz w:val="24"/>
          <w:szCs w:val="24"/>
          <w:lang w:eastAsia="en-GB"/>
          <w14:ligatures w14:val="none"/>
        </w:rPr>
        <w:t>as a consequence</w:t>
      </w:r>
      <w:proofErr w:type="gramEnd"/>
      <w:r w:rsidRPr="008460FA">
        <w:rPr>
          <w:rFonts w:ascii="Arial" w:eastAsia="Times New Roman" w:hAnsi="Arial" w:cs="Arial"/>
          <w:color w:val="34343D"/>
          <w:kern w:val="0"/>
          <w:sz w:val="24"/>
          <w:szCs w:val="24"/>
          <w:lang w:eastAsia="en-GB"/>
          <w14:ligatures w14:val="none"/>
        </w:rPr>
        <w:t>. Therefore, by adhering to safer recruitment best practice techniques and by ensuring that there is an ongoing culture of vigilance within our school and staff team we will minimise the opportunities for extremist views to prevail.</w:t>
      </w:r>
    </w:p>
    <w:p w14:paraId="5EDD88E9"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73DA45E2"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STAFF TRAINING</w:t>
      </w:r>
    </w:p>
    <w:p w14:paraId="17B7D6E1"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02BB3F3F" w14:textId="261BB8FD"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xml:space="preserve">Through </w:t>
      </w:r>
      <w:r>
        <w:rPr>
          <w:rFonts w:ascii="Arial" w:eastAsia="Times New Roman" w:hAnsi="Arial" w:cs="Arial"/>
          <w:color w:val="34343D"/>
          <w:kern w:val="0"/>
          <w:sz w:val="24"/>
          <w:szCs w:val="24"/>
          <w:lang w:eastAsia="en-GB"/>
          <w14:ligatures w14:val="none"/>
        </w:rPr>
        <w:t>training</w:t>
      </w:r>
      <w:r w:rsidRPr="008460FA">
        <w:rPr>
          <w:rFonts w:ascii="Arial" w:eastAsia="Times New Roman" w:hAnsi="Arial" w:cs="Arial"/>
          <w:color w:val="34343D"/>
          <w:kern w:val="0"/>
          <w:sz w:val="24"/>
          <w:szCs w:val="24"/>
          <w:lang w:eastAsia="en-GB"/>
          <w14:ligatures w14:val="none"/>
        </w:rPr>
        <w:t>, we will ensure that our staff are fully aware of the threats, risks and vulnerabilities that are linked to radicalisation; are aware of the process of radicalisation and how this might be identified early on.</w:t>
      </w:r>
    </w:p>
    <w:p w14:paraId="061DE484" w14:textId="7F23A06A"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Pr>
          <w:rFonts w:ascii="Arial" w:eastAsia="Times New Roman" w:hAnsi="Arial" w:cs="Arial"/>
          <w:color w:val="34343D"/>
          <w:kern w:val="0"/>
          <w:sz w:val="24"/>
          <w:szCs w:val="24"/>
          <w:lang w:eastAsia="en-GB"/>
          <w14:ligatures w14:val="none"/>
        </w:rPr>
        <w:t xml:space="preserve">All staff will complete the online PREVENT training. </w:t>
      </w:r>
      <w:r w:rsidRPr="008460FA">
        <w:rPr>
          <w:rFonts w:ascii="Arial" w:eastAsia="Times New Roman" w:hAnsi="Arial" w:cs="Arial"/>
          <w:color w:val="34343D"/>
          <w:kern w:val="0"/>
          <w:sz w:val="24"/>
          <w:szCs w:val="24"/>
          <w:lang w:eastAsia="en-GB"/>
          <w14:ligatures w14:val="none"/>
        </w:rPr>
        <w:t> </w:t>
      </w:r>
    </w:p>
    <w:p w14:paraId="43D44098"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Procedures for referrals:</w:t>
      </w:r>
    </w:p>
    <w:p w14:paraId="40BEDA3D"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74C739E3" w14:textId="5FDD6F78"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Any colleague with concerns will speak to the Designated Safeguarding Lead (</w:t>
      </w:r>
      <w:r>
        <w:rPr>
          <w:rFonts w:ascii="Arial" w:eastAsia="Times New Roman" w:hAnsi="Arial" w:cs="Arial"/>
          <w:color w:val="34343D"/>
          <w:kern w:val="0"/>
          <w:sz w:val="24"/>
          <w:szCs w:val="24"/>
          <w:lang w:eastAsia="en-GB"/>
          <w14:ligatures w14:val="none"/>
        </w:rPr>
        <w:t>Shelley White</w:t>
      </w:r>
      <w:r w:rsidRPr="008460FA">
        <w:rPr>
          <w:rFonts w:ascii="Arial" w:eastAsia="Times New Roman" w:hAnsi="Arial" w:cs="Arial"/>
          <w:color w:val="34343D"/>
          <w:kern w:val="0"/>
          <w:sz w:val="24"/>
          <w:szCs w:val="24"/>
          <w:lang w:eastAsia="en-GB"/>
          <w14:ligatures w14:val="none"/>
        </w:rPr>
        <w:t>)</w:t>
      </w:r>
      <w:r>
        <w:rPr>
          <w:rFonts w:ascii="Arial" w:eastAsia="Times New Roman" w:hAnsi="Arial" w:cs="Arial"/>
          <w:color w:val="34343D"/>
          <w:kern w:val="0"/>
          <w:sz w:val="24"/>
          <w:szCs w:val="24"/>
          <w:lang w:eastAsia="en-GB"/>
          <w14:ligatures w14:val="none"/>
        </w:rPr>
        <w:t xml:space="preserve">. </w:t>
      </w:r>
      <w:r w:rsidRPr="008460FA">
        <w:rPr>
          <w:rFonts w:ascii="Arial" w:eastAsia="Times New Roman" w:hAnsi="Arial" w:cs="Arial"/>
          <w:color w:val="34343D"/>
          <w:kern w:val="0"/>
          <w:sz w:val="24"/>
          <w:szCs w:val="24"/>
          <w:lang w:eastAsia="en-GB"/>
          <w14:ligatures w14:val="none"/>
        </w:rPr>
        <w:t xml:space="preserve">The concern will be </w:t>
      </w:r>
      <w:proofErr w:type="gramStart"/>
      <w:r w:rsidRPr="008460FA">
        <w:rPr>
          <w:rFonts w:ascii="Arial" w:eastAsia="Times New Roman" w:hAnsi="Arial" w:cs="Arial"/>
          <w:color w:val="34343D"/>
          <w:kern w:val="0"/>
          <w:sz w:val="24"/>
          <w:szCs w:val="24"/>
          <w:lang w:eastAsia="en-GB"/>
          <w14:ligatures w14:val="none"/>
        </w:rPr>
        <w:t>logged</w:t>
      </w:r>
      <w:proofErr w:type="gramEnd"/>
      <w:r w:rsidRPr="008460FA">
        <w:rPr>
          <w:rFonts w:ascii="Arial" w:eastAsia="Times New Roman" w:hAnsi="Arial" w:cs="Arial"/>
          <w:color w:val="34343D"/>
          <w:kern w:val="0"/>
          <w:sz w:val="24"/>
          <w:szCs w:val="24"/>
          <w:lang w:eastAsia="en-GB"/>
          <w14:ligatures w14:val="none"/>
        </w:rPr>
        <w:t xml:space="preserve"> and a timeline started. The </w:t>
      </w:r>
      <w:r>
        <w:rPr>
          <w:rFonts w:ascii="Arial" w:eastAsia="Times New Roman" w:hAnsi="Arial" w:cs="Arial"/>
          <w:color w:val="34343D"/>
          <w:kern w:val="0"/>
          <w:sz w:val="24"/>
          <w:szCs w:val="24"/>
          <w:lang w:eastAsia="en-GB"/>
          <w14:ligatures w14:val="none"/>
        </w:rPr>
        <w:t xml:space="preserve">Derbyshire </w:t>
      </w:r>
      <w:r w:rsidRPr="008460FA">
        <w:rPr>
          <w:rFonts w:ascii="Arial" w:eastAsia="Times New Roman" w:hAnsi="Arial" w:cs="Arial"/>
          <w:color w:val="34343D"/>
          <w:kern w:val="0"/>
          <w:sz w:val="24"/>
          <w:szCs w:val="24"/>
          <w:lang w:eastAsia="en-GB"/>
          <w14:ligatures w14:val="none"/>
        </w:rPr>
        <w:t>Prevent Coordinator will be contacted.</w:t>
      </w:r>
    </w:p>
    <w:p w14:paraId="1A04B09A" w14:textId="77777777" w:rsidR="008460FA" w:rsidRPr="008460FA" w:rsidRDefault="008460FA" w:rsidP="008460FA">
      <w:pPr>
        <w:spacing w:before="180"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40F7D697" w14:textId="77777777" w:rsidR="008460FA" w:rsidRPr="008460FA" w:rsidRDefault="008460FA" w:rsidP="008460FA">
      <w:pPr>
        <w:shd w:val="clear" w:color="auto" w:fill="0070C0"/>
        <w:spacing w:after="0" w:line="240" w:lineRule="auto"/>
        <w:textAlignment w:val="baseline"/>
        <w:outlineLvl w:val="2"/>
        <w:rPr>
          <w:rFonts w:ascii="Arial" w:eastAsia="Times New Roman" w:hAnsi="Arial" w:cs="Arial"/>
          <w:color w:val="FFFFFF"/>
          <w:kern w:val="0"/>
          <w:sz w:val="23"/>
          <w:szCs w:val="23"/>
          <w:lang w:eastAsia="en-GB"/>
          <w14:ligatures w14:val="none"/>
        </w:rPr>
      </w:pPr>
      <w:r w:rsidRPr="008460FA">
        <w:rPr>
          <w:rFonts w:ascii="inherit" w:eastAsia="Times New Roman" w:hAnsi="inherit" w:cs="Arial"/>
          <w:b/>
          <w:bCs/>
          <w:color w:val="FFFFFF"/>
          <w:kern w:val="0"/>
          <w:sz w:val="23"/>
          <w:szCs w:val="23"/>
          <w:bdr w:val="none" w:sz="0" w:space="0" w:color="auto" w:frame="1"/>
          <w:lang w:eastAsia="en-GB"/>
          <w14:ligatures w14:val="none"/>
        </w:rPr>
        <w:t>Useful Numbers/Websites:</w:t>
      </w:r>
    </w:p>
    <w:p w14:paraId="7EF0461A" w14:textId="77777777" w:rsidR="008460FA" w:rsidRPr="008460FA" w:rsidRDefault="008460FA" w:rsidP="008460FA">
      <w:pPr>
        <w:spacing w:after="18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 </w:t>
      </w:r>
    </w:p>
    <w:p w14:paraId="3C568523" w14:textId="71C486C3" w:rsidR="008460FA" w:rsidRPr="008460FA" w:rsidRDefault="008460FA" w:rsidP="008460FA">
      <w:pPr>
        <w:spacing w:after="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Prevent Duty Guidance:</w:t>
      </w:r>
      <w:r w:rsidRPr="008460FA">
        <w:rPr>
          <w:rFonts w:ascii="Arial" w:eastAsia="Times New Roman" w:hAnsi="Arial" w:cs="Arial"/>
          <w:color w:val="0070C0"/>
          <w:kern w:val="0"/>
          <w:sz w:val="24"/>
          <w:szCs w:val="24"/>
          <w:lang w:eastAsia="en-GB"/>
          <w14:ligatures w14:val="none"/>
        </w:rPr>
        <w:t> </w:t>
      </w:r>
      <w:hyperlink r:id="rId6" w:history="1">
        <w:r w:rsidRPr="008460FA">
          <w:rPr>
            <w:rFonts w:ascii="inherit" w:eastAsia="Times New Roman" w:hAnsi="inherit" w:cs="Arial"/>
            <w:color w:val="0070C0"/>
            <w:kern w:val="0"/>
            <w:sz w:val="24"/>
            <w:szCs w:val="24"/>
            <w:u w:val="single"/>
            <w:bdr w:val="none" w:sz="0" w:space="0" w:color="auto" w:frame="1"/>
            <w:lang w:eastAsia="en-GB"/>
            <w14:ligatures w14:val="none"/>
          </w:rPr>
          <w:t>https://www.gov.uk/government/publications/prevent-duty-guidance</w:t>
        </w:r>
      </w:hyperlink>
      <w:r w:rsidRPr="008460FA">
        <w:rPr>
          <w:rFonts w:ascii="Arial" w:eastAsia="Times New Roman" w:hAnsi="Arial" w:cs="Arial"/>
          <w:color w:val="0070C0"/>
          <w:kern w:val="0"/>
          <w:sz w:val="24"/>
          <w:szCs w:val="24"/>
          <w:lang w:eastAsia="en-GB"/>
          <w14:ligatures w14:val="none"/>
        </w:rPr>
        <w:t xml:space="preserve"> </w:t>
      </w:r>
    </w:p>
    <w:p w14:paraId="5E3E5B3E" w14:textId="77777777" w:rsidR="008460FA" w:rsidRPr="008460FA" w:rsidRDefault="008460FA" w:rsidP="008460FA">
      <w:pPr>
        <w:spacing w:after="0" w:line="240" w:lineRule="auto"/>
        <w:textAlignment w:val="baseline"/>
        <w:rPr>
          <w:rFonts w:ascii="Arial" w:eastAsia="Times New Roman" w:hAnsi="Arial" w:cs="Arial"/>
          <w:color w:val="34343D"/>
          <w:kern w:val="0"/>
          <w:sz w:val="24"/>
          <w:szCs w:val="24"/>
          <w:lang w:eastAsia="en-GB"/>
          <w14:ligatures w14:val="none"/>
        </w:rPr>
      </w:pPr>
      <w:r w:rsidRPr="008460FA">
        <w:rPr>
          <w:rFonts w:ascii="Arial" w:eastAsia="Times New Roman" w:hAnsi="Arial" w:cs="Arial"/>
          <w:color w:val="34343D"/>
          <w:kern w:val="0"/>
          <w:sz w:val="24"/>
          <w:szCs w:val="24"/>
          <w:lang w:eastAsia="en-GB"/>
          <w14:ligatures w14:val="none"/>
        </w:rPr>
        <w:t>Channel Guidance: </w:t>
      </w:r>
      <w:hyperlink r:id="rId7" w:history="1">
        <w:r w:rsidRPr="008460FA">
          <w:rPr>
            <w:rFonts w:ascii="inherit" w:eastAsia="Times New Roman" w:hAnsi="inherit" w:cs="Arial"/>
            <w:color w:val="0070C0"/>
            <w:kern w:val="0"/>
            <w:sz w:val="24"/>
            <w:szCs w:val="24"/>
            <w:u w:val="single"/>
            <w:bdr w:val="none" w:sz="0" w:space="0" w:color="auto" w:frame="1"/>
            <w:lang w:eastAsia="en-GB"/>
            <w14:ligatures w14:val="none"/>
          </w:rPr>
          <w:t>https://www.gov.uk/government/publications/channel-guidance</w:t>
        </w:r>
      </w:hyperlink>
    </w:p>
    <w:p w14:paraId="770933AF" w14:textId="77777777" w:rsidR="00155B60" w:rsidRDefault="00155B60"/>
    <w:sectPr w:rsidR="00155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B5562"/>
    <w:multiLevelType w:val="multilevel"/>
    <w:tmpl w:val="A9A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FC07BD"/>
    <w:multiLevelType w:val="multilevel"/>
    <w:tmpl w:val="3368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FF49DA"/>
    <w:multiLevelType w:val="multilevel"/>
    <w:tmpl w:val="CE20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FF4037"/>
    <w:multiLevelType w:val="multilevel"/>
    <w:tmpl w:val="6B7A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527835">
    <w:abstractNumId w:val="2"/>
  </w:num>
  <w:num w:numId="2" w16cid:durableId="1771076895">
    <w:abstractNumId w:val="0"/>
  </w:num>
  <w:num w:numId="3" w16cid:durableId="1831167440">
    <w:abstractNumId w:val="3"/>
  </w:num>
  <w:num w:numId="4" w16cid:durableId="1202481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0FA"/>
    <w:rsid w:val="00155B60"/>
    <w:rsid w:val="00846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272DD"/>
  <w15:chartTrackingRefBased/>
  <w15:docId w15:val="{2876CC13-C799-4710-BD5D-1416DFAD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0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60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60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60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60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6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0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60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60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60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60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6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6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6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60FA"/>
    <w:rPr>
      <w:rFonts w:eastAsiaTheme="majorEastAsia" w:cstheme="majorBidi"/>
      <w:color w:val="272727" w:themeColor="text1" w:themeTint="D8"/>
    </w:rPr>
  </w:style>
  <w:style w:type="paragraph" w:styleId="Title">
    <w:name w:val="Title"/>
    <w:basedOn w:val="Normal"/>
    <w:next w:val="Normal"/>
    <w:link w:val="TitleChar"/>
    <w:uiPriority w:val="10"/>
    <w:qFormat/>
    <w:rsid w:val="00846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60FA"/>
    <w:pPr>
      <w:spacing w:before="160"/>
      <w:jc w:val="center"/>
    </w:pPr>
    <w:rPr>
      <w:i/>
      <w:iCs/>
      <w:color w:val="404040" w:themeColor="text1" w:themeTint="BF"/>
    </w:rPr>
  </w:style>
  <w:style w:type="character" w:customStyle="1" w:styleId="QuoteChar">
    <w:name w:val="Quote Char"/>
    <w:basedOn w:val="DefaultParagraphFont"/>
    <w:link w:val="Quote"/>
    <w:uiPriority w:val="29"/>
    <w:rsid w:val="008460FA"/>
    <w:rPr>
      <w:i/>
      <w:iCs/>
      <w:color w:val="404040" w:themeColor="text1" w:themeTint="BF"/>
    </w:rPr>
  </w:style>
  <w:style w:type="paragraph" w:styleId="ListParagraph">
    <w:name w:val="List Paragraph"/>
    <w:basedOn w:val="Normal"/>
    <w:uiPriority w:val="34"/>
    <w:qFormat/>
    <w:rsid w:val="008460FA"/>
    <w:pPr>
      <w:ind w:left="720"/>
      <w:contextualSpacing/>
    </w:pPr>
  </w:style>
  <w:style w:type="character" w:styleId="IntenseEmphasis">
    <w:name w:val="Intense Emphasis"/>
    <w:basedOn w:val="DefaultParagraphFont"/>
    <w:uiPriority w:val="21"/>
    <w:qFormat/>
    <w:rsid w:val="008460FA"/>
    <w:rPr>
      <w:i/>
      <w:iCs/>
      <w:color w:val="2F5496" w:themeColor="accent1" w:themeShade="BF"/>
    </w:rPr>
  </w:style>
  <w:style w:type="paragraph" w:styleId="IntenseQuote">
    <w:name w:val="Intense Quote"/>
    <w:basedOn w:val="Normal"/>
    <w:next w:val="Normal"/>
    <w:link w:val="IntenseQuoteChar"/>
    <w:uiPriority w:val="30"/>
    <w:qFormat/>
    <w:rsid w:val="008460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60FA"/>
    <w:rPr>
      <w:i/>
      <w:iCs/>
      <w:color w:val="2F5496" w:themeColor="accent1" w:themeShade="BF"/>
    </w:rPr>
  </w:style>
  <w:style w:type="character" w:styleId="IntenseReference">
    <w:name w:val="Intense Reference"/>
    <w:basedOn w:val="DefaultParagraphFont"/>
    <w:uiPriority w:val="32"/>
    <w:qFormat/>
    <w:rsid w:val="008460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26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hannel-guidance"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prevent-duty-guidance" TargetMode="External"/><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D3DA3B6F372E4D9C97F253F83E0516" ma:contentTypeVersion="15" ma:contentTypeDescription="Create a new document." ma:contentTypeScope="" ma:versionID="88c47da17e091a2ace491f230d96d16f">
  <xsd:schema xmlns:xsd="http://www.w3.org/2001/XMLSchema" xmlns:xs="http://www.w3.org/2001/XMLSchema" xmlns:p="http://schemas.microsoft.com/office/2006/metadata/properties" xmlns:ns2="68d2cccf-bdd0-48b9-a668-c13ad9605e45" xmlns:ns3="dde3efb1-d354-4be5-9112-acb430ce6c87" targetNamespace="http://schemas.microsoft.com/office/2006/metadata/properties" ma:root="true" ma:fieldsID="125ef8e4e5734437d874ef904ff929da" ns2:_="" ns3:_="">
    <xsd:import namespace="68d2cccf-bdd0-48b9-a668-c13ad9605e45"/>
    <xsd:import namespace="dde3efb1-d354-4be5-9112-acb430ce6c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d2cccf-bdd0-48b9-a668-c13ad9605e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9b2005c-9bd2-4912-90ee-9b051f2d85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e3efb1-d354-4be5-9112-acb430ce6c8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85e8377-5bf3-443d-b98b-f71c7b2b6bb0}" ma:internalName="TaxCatchAll" ma:showField="CatchAllData" ma:web="dde3efb1-d354-4be5-9112-acb430ce6c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de3efb1-d354-4be5-9112-acb430ce6c87" xsi:nil="true"/>
    <lcf76f155ced4ddcb4097134ff3c332f xmlns="68d2cccf-bdd0-48b9-a668-c13ad9605e4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C73D41-C8A1-4EB1-8107-53E46FA65FF9}"/>
</file>

<file path=customXml/itemProps2.xml><?xml version="1.0" encoding="utf-8"?>
<ds:datastoreItem xmlns:ds="http://schemas.openxmlformats.org/officeDocument/2006/customXml" ds:itemID="{99F79DF1-7DE4-4821-8F6D-4694B4890B36}"/>
</file>

<file path=customXml/itemProps3.xml><?xml version="1.0" encoding="utf-8"?>
<ds:datastoreItem xmlns:ds="http://schemas.openxmlformats.org/officeDocument/2006/customXml" ds:itemID="{0A73CDDD-D571-4E3B-A501-1BD7ED9EE0C2}"/>
</file>

<file path=docProps/app.xml><?xml version="1.0" encoding="utf-8"?>
<Properties xmlns="http://schemas.openxmlformats.org/officeDocument/2006/extended-properties" xmlns:vt="http://schemas.openxmlformats.org/officeDocument/2006/docPropsVTypes">
  <Template>Normal</Template>
  <TotalTime>10</TotalTime>
  <Pages>3</Pages>
  <Words>962</Words>
  <Characters>5484</Characters>
  <Application>Microsoft Office Word</Application>
  <DocSecurity>0</DocSecurity>
  <Lines>45</Lines>
  <Paragraphs>12</Paragraphs>
  <ScaleCrop>false</ScaleCrop>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White</dc:creator>
  <cp:keywords/>
  <dc:description/>
  <cp:lastModifiedBy>Shelley White</cp:lastModifiedBy>
  <cp:revision>1</cp:revision>
  <dcterms:created xsi:type="dcterms:W3CDTF">2024-02-05T12:12:00Z</dcterms:created>
  <dcterms:modified xsi:type="dcterms:W3CDTF">2024-02-05T12:22:00Z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0x010100B4D3DA3B6F372E4D9C97F253F83E0516</vt:lpwstr>
  </property>
</Properties>
</file>